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F7DA" w14:textId="05E2F6BF" w:rsidR="00CD14FA" w:rsidRDefault="00333BD2" w:rsidP="00333BD2">
      <w:pPr>
        <w:spacing w:after="0" w:line="240" w:lineRule="auto"/>
        <w:rPr>
          <w:rFonts w:ascii="Aptos Display" w:hAnsi="Aptos Display"/>
          <w:b/>
          <w:sz w:val="24"/>
          <w:szCs w:val="24"/>
        </w:rPr>
      </w:pPr>
      <w:r w:rsidRPr="00333BD2">
        <w:rPr>
          <w:rFonts w:ascii="Aptos Display" w:hAnsi="Aptos Display"/>
          <w:b/>
          <w:sz w:val="24"/>
          <w:szCs w:val="24"/>
        </w:rPr>
        <w:t>La Jolla Spa Retreat</w:t>
      </w:r>
    </w:p>
    <w:p w14:paraId="490C2BDE" w14:textId="77777777" w:rsidR="00333BD2" w:rsidRPr="00333BD2" w:rsidRDefault="00333BD2" w:rsidP="00333BD2">
      <w:pPr>
        <w:spacing w:after="0" w:line="240" w:lineRule="auto"/>
        <w:rPr>
          <w:rFonts w:ascii="Aptos Display" w:hAnsi="Aptos Display"/>
          <w:sz w:val="24"/>
          <w:szCs w:val="24"/>
        </w:rPr>
      </w:pPr>
    </w:p>
    <w:p w14:paraId="288BF7DB" w14:textId="4860E9D9" w:rsidR="00CD14FA" w:rsidRDefault="00333BD2" w:rsidP="00333BD2">
      <w:pPr>
        <w:spacing w:after="0" w:line="240" w:lineRule="auto"/>
        <w:rPr>
          <w:rFonts w:ascii="Aptos Display" w:hAnsi="Aptos Display"/>
          <w:b/>
          <w:sz w:val="22"/>
          <w:szCs w:val="22"/>
        </w:rPr>
      </w:pPr>
      <w:r>
        <w:rPr>
          <w:rFonts w:ascii="Aptos Display" w:hAnsi="Aptos Display"/>
          <w:b/>
          <w:sz w:val="22"/>
          <w:szCs w:val="22"/>
        </w:rPr>
        <w:t>Spa Treatment</w:t>
      </w:r>
      <w:r w:rsidRPr="00333BD2">
        <w:rPr>
          <w:rFonts w:ascii="Aptos Display" w:hAnsi="Aptos Display"/>
          <w:b/>
          <w:sz w:val="22"/>
          <w:szCs w:val="22"/>
        </w:rPr>
        <w:t xml:space="preserve">, </w:t>
      </w:r>
      <w:r>
        <w:rPr>
          <w:rFonts w:ascii="Aptos Display" w:hAnsi="Aptos Display"/>
          <w:b/>
          <w:sz w:val="22"/>
          <w:szCs w:val="22"/>
        </w:rPr>
        <w:t xml:space="preserve">Dining Credit and </w:t>
      </w:r>
      <w:r w:rsidRPr="00333BD2">
        <w:rPr>
          <w:rFonts w:ascii="Aptos Display" w:hAnsi="Aptos Display"/>
          <w:b/>
          <w:sz w:val="22"/>
          <w:szCs w:val="22"/>
        </w:rPr>
        <w:t>3</w:t>
      </w:r>
      <w:r w:rsidR="0013552D">
        <w:rPr>
          <w:rFonts w:ascii="Aptos Display" w:hAnsi="Aptos Display"/>
          <w:b/>
          <w:sz w:val="22"/>
          <w:szCs w:val="22"/>
        </w:rPr>
        <w:t>-</w:t>
      </w:r>
      <w:r>
        <w:rPr>
          <w:rFonts w:ascii="Aptos Display" w:hAnsi="Aptos Display"/>
          <w:b/>
          <w:sz w:val="22"/>
          <w:szCs w:val="22"/>
        </w:rPr>
        <w:t>N</w:t>
      </w:r>
      <w:r w:rsidRPr="00333BD2">
        <w:rPr>
          <w:rFonts w:ascii="Aptos Display" w:hAnsi="Aptos Display"/>
          <w:b/>
          <w:sz w:val="22"/>
          <w:szCs w:val="22"/>
        </w:rPr>
        <w:t xml:space="preserve">ight </w:t>
      </w:r>
      <w:r>
        <w:rPr>
          <w:rFonts w:ascii="Aptos Display" w:hAnsi="Aptos Display"/>
          <w:b/>
          <w:sz w:val="22"/>
          <w:szCs w:val="22"/>
        </w:rPr>
        <w:t>S</w:t>
      </w:r>
      <w:r w:rsidRPr="00333BD2">
        <w:rPr>
          <w:rFonts w:ascii="Aptos Display" w:hAnsi="Aptos Display"/>
          <w:b/>
          <w:sz w:val="22"/>
          <w:szCs w:val="22"/>
        </w:rPr>
        <w:t>tay</w:t>
      </w:r>
      <w:r>
        <w:rPr>
          <w:rFonts w:ascii="Aptos Display" w:hAnsi="Aptos Display"/>
          <w:b/>
          <w:sz w:val="22"/>
          <w:szCs w:val="22"/>
        </w:rPr>
        <w:t xml:space="preserve"> at Estancia La Jolla</w:t>
      </w:r>
      <w:r w:rsidRPr="00333BD2">
        <w:rPr>
          <w:rFonts w:ascii="Aptos Display" w:hAnsi="Aptos Display"/>
          <w:b/>
          <w:sz w:val="22"/>
          <w:szCs w:val="22"/>
        </w:rPr>
        <w:t xml:space="preserve"> for 2</w:t>
      </w:r>
    </w:p>
    <w:p w14:paraId="3C1D5E84" w14:textId="77777777" w:rsidR="00333BD2" w:rsidRPr="00333BD2" w:rsidRDefault="00333BD2" w:rsidP="00333BD2">
      <w:pPr>
        <w:spacing w:after="0" w:line="240" w:lineRule="auto"/>
        <w:rPr>
          <w:rFonts w:ascii="Aptos Display" w:hAnsi="Aptos Display"/>
          <w:sz w:val="22"/>
          <w:szCs w:val="22"/>
        </w:rPr>
      </w:pPr>
    </w:p>
    <w:p w14:paraId="288BF7DC" w14:textId="761A9422" w:rsidR="00CD14FA" w:rsidRPr="00333BD2" w:rsidRDefault="00333BD2" w:rsidP="00333BD2">
      <w:pPr>
        <w:spacing w:after="0" w:line="240" w:lineRule="auto"/>
        <w:rPr>
          <w:rFonts w:ascii="Aptos Display" w:hAnsi="Aptos Display"/>
          <w:sz w:val="22"/>
          <w:szCs w:val="22"/>
        </w:rPr>
      </w:pPr>
      <w:r w:rsidRPr="00333BD2">
        <w:rPr>
          <w:rFonts w:ascii="Aptos Display" w:hAnsi="Aptos Display"/>
          <w:sz w:val="22"/>
          <w:szCs w:val="22"/>
        </w:rPr>
        <w:t xml:space="preserve">This Experience </w:t>
      </w:r>
      <w:r>
        <w:rPr>
          <w:rFonts w:ascii="Aptos Display" w:hAnsi="Aptos Display"/>
          <w:sz w:val="22"/>
          <w:szCs w:val="22"/>
        </w:rPr>
        <w:t xml:space="preserve">for 2 </w:t>
      </w:r>
      <w:r w:rsidRPr="00333BD2">
        <w:rPr>
          <w:rFonts w:ascii="Aptos Display" w:hAnsi="Aptos Display"/>
          <w:sz w:val="22"/>
          <w:szCs w:val="22"/>
        </w:rPr>
        <w:t>Includes:</w:t>
      </w:r>
    </w:p>
    <w:p w14:paraId="54A8EFC1" w14:textId="17BC3A48" w:rsidR="00333BD2" w:rsidRPr="00333BD2" w:rsidRDefault="00333BD2" w:rsidP="00333BD2">
      <w:pPr>
        <w:numPr>
          <w:ilvl w:val="0"/>
          <w:numId w:val="1"/>
        </w:numPr>
        <w:spacing w:after="0" w:line="240" w:lineRule="auto"/>
        <w:rPr>
          <w:rFonts w:ascii="Aptos Display" w:hAnsi="Aptos Display"/>
          <w:sz w:val="22"/>
          <w:szCs w:val="22"/>
        </w:rPr>
      </w:pPr>
      <w:r>
        <w:rPr>
          <w:rFonts w:ascii="Aptos Display" w:hAnsi="Aptos Display"/>
          <w:sz w:val="22"/>
          <w:szCs w:val="22"/>
        </w:rPr>
        <w:t>Spa treatment</w:t>
      </w:r>
      <w:r w:rsidRPr="00333BD2">
        <w:rPr>
          <w:rFonts w:ascii="Aptos Display" w:hAnsi="Aptos Display"/>
          <w:sz w:val="22"/>
          <w:szCs w:val="22"/>
        </w:rPr>
        <w:t xml:space="preserve"> at Spa Estancia </w:t>
      </w:r>
    </w:p>
    <w:p w14:paraId="1F3F2631" w14:textId="06185F17" w:rsidR="00333BD2" w:rsidRDefault="00333BD2" w:rsidP="00333BD2">
      <w:pPr>
        <w:numPr>
          <w:ilvl w:val="0"/>
          <w:numId w:val="1"/>
        </w:numPr>
        <w:spacing w:after="0" w:line="240" w:lineRule="auto"/>
        <w:rPr>
          <w:rFonts w:ascii="Aptos Display" w:hAnsi="Aptos Display"/>
          <w:sz w:val="22"/>
          <w:szCs w:val="22"/>
        </w:rPr>
      </w:pPr>
      <w:r>
        <w:rPr>
          <w:rFonts w:ascii="Aptos Display" w:hAnsi="Aptos Display"/>
          <w:sz w:val="22"/>
          <w:szCs w:val="22"/>
        </w:rPr>
        <w:t xml:space="preserve">Nightly </w:t>
      </w:r>
      <w:proofErr w:type="gramStart"/>
      <w:r>
        <w:rPr>
          <w:rFonts w:ascii="Aptos Display" w:hAnsi="Aptos Display"/>
          <w:sz w:val="22"/>
          <w:szCs w:val="22"/>
        </w:rPr>
        <w:t>dining credit</w:t>
      </w:r>
      <w:proofErr w:type="gramEnd"/>
    </w:p>
    <w:p w14:paraId="288BF7DD" w14:textId="1346D3FC" w:rsidR="00CD14FA" w:rsidRPr="00333BD2" w:rsidRDefault="00333BD2" w:rsidP="00333BD2">
      <w:pPr>
        <w:numPr>
          <w:ilvl w:val="0"/>
          <w:numId w:val="1"/>
        </w:numPr>
        <w:spacing w:after="0" w:line="240" w:lineRule="auto"/>
        <w:rPr>
          <w:rFonts w:ascii="Aptos Display" w:hAnsi="Aptos Display"/>
          <w:sz w:val="22"/>
          <w:szCs w:val="22"/>
        </w:rPr>
      </w:pPr>
      <w:r w:rsidRPr="00333BD2">
        <w:rPr>
          <w:rFonts w:ascii="Aptos Display" w:hAnsi="Aptos Display"/>
          <w:sz w:val="22"/>
          <w:szCs w:val="22"/>
        </w:rPr>
        <w:t>3-night stay in a deluxe guest room at Estancia La Jolla Hotel &amp; Spa (San Diego) </w:t>
      </w:r>
    </w:p>
    <w:p w14:paraId="288BF7E0" w14:textId="77777777" w:rsidR="00CD14FA" w:rsidRPr="00333BD2" w:rsidRDefault="00333BD2" w:rsidP="00333BD2">
      <w:pPr>
        <w:numPr>
          <w:ilvl w:val="0"/>
          <w:numId w:val="1"/>
        </w:numPr>
        <w:spacing w:after="0" w:line="240" w:lineRule="auto"/>
        <w:rPr>
          <w:rFonts w:ascii="Aptos Display" w:hAnsi="Aptos Display"/>
          <w:sz w:val="22"/>
          <w:szCs w:val="22"/>
        </w:rPr>
      </w:pPr>
      <w:r w:rsidRPr="00333BD2">
        <w:rPr>
          <w:rFonts w:ascii="Aptos Display" w:hAnsi="Aptos Display"/>
          <w:sz w:val="22"/>
          <w:szCs w:val="22"/>
        </w:rPr>
        <w:t>Winspire booking &amp; concierge service</w:t>
      </w:r>
    </w:p>
    <w:p w14:paraId="288BF7E1" w14:textId="77777777" w:rsidR="00CD14FA" w:rsidRPr="00333BD2" w:rsidRDefault="00CD14FA" w:rsidP="00333BD2">
      <w:pPr>
        <w:spacing w:after="0" w:line="240" w:lineRule="auto"/>
        <w:rPr>
          <w:rFonts w:ascii="Aptos Display" w:hAnsi="Aptos Display"/>
          <w:sz w:val="22"/>
          <w:szCs w:val="22"/>
        </w:rPr>
      </w:pPr>
    </w:p>
    <w:p w14:paraId="507A92C3" w14:textId="263D68A4" w:rsidR="00333BD2" w:rsidRDefault="00333BD2" w:rsidP="00333BD2">
      <w:pPr>
        <w:spacing w:after="0" w:line="240" w:lineRule="auto"/>
        <w:rPr>
          <w:rFonts w:ascii="Aptos Display" w:hAnsi="Aptos Display"/>
          <w:sz w:val="22"/>
          <w:szCs w:val="22"/>
        </w:rPr>
      </w:pPr>
      <w:r w:rsidRPr="00333BD2">
        <w:rPr>
          <w:rFonts w:ascii="Aptos Display" w:hAnsi="Aptos Display"/>
          <w:sz w:val="22"/>
          <w:szCs w:val="22"/>
        </w:rPr>
        <w:t>This serene sanctuary offers more than just a getaway—it's a luxurious escape for the mind, body, and soul. With award-winning wellness experiences, top-tier amenities, and stunning views, Estancia La Jolla invites you to immerse yourself in the ultimate self-care experience. Your spa retreat starts here, where relaxation is perfected, and every moment is a tribute to well-being.</w:t>
      </w:r>
    </w:p>
    <w:p w14:paraId="6BAA89BB" w14:textId="77777777" w:rsidR="00333BD2" w:rsidRDefault="00333BD2" w:rsidP="00333BD2">
      <w:pPr>
        <w:spacing w:after="0" w:line="240" w:lineRule="auto"/>
        <w:rPr>
          <w:rFonts w:ascii="Aptos Display" w:hAnsi="Aptos Display"/>
          <w:sz w:val="22"/>
          <w:szCs w:val="22"/>
        </w:rPr>
      </w:pPr>
    </w:p>
    <w:p w14:paraId="6375D934" w14:textId="77777777" w:rsidR="00333BD2" w:rsidRDefault="00333BD2" w:rsidP="00333BD2">
      <w:pPr>
        <w:spacing w:after="0" w:line="240" w:lineRule="auto"/>
        <w:rPr>
          <w:rFonts w:ascii="Aptos Display" w:hAnsi="Aptos Display"/>
          <w:sz w:val="22"/>
          <w:szCs w:val="22"/>
          <w:u w:val="single"/>
        </w:rPr>
      </w:pPr>
      <w:r w:rsidRPr="00333BD2">
        <w:rPr>
          <w:rFonts w:ascii="Aptos Display" w:hAnsi="Aptos Display"/>
          <w:sz w:val="22"/>
          <w:szCs w:val="22"/>
          <w:u w:val="single"/>
        </w:rPr>
        <w:t>$250 Spa Estancia credit per person</w:t>
      </w:r>
    </w:p>
    <w:p w14:paraId="190948E1" w14:textId="792F5E9E" w:rsidR="00333BD2" w:rsidRDefault="00333BD2" w:rsidP="00333BD2">
      <w:pPr>
        <w:spacing w:after="0" w:line="240" w:lineRule="auto"/>
        <w:rPr>
          <w:rFonts w:ascii="Aptos Display" w:hAnsi="Aptos Display"/>
          <w:sz w:val="22"/>
          <w:szCs w:val="22"/>
        </w:rPr>
      </w:pPr>
      <w:r w:rsidRPr="00333BD2">
        <w:rPr>
          <w:rFonts w:ascii="Aptos Display" w:hAnsi="Aptos Display"/>
          <w:sz w:val="22"/>
          <w:szCs w:val="22"/>
        </w:rPr>
        <w:t>Nestled within 10 acres of serene, lush gardens, Spa Estancia is a true sanctuary within a sanctuary. Recently honored as one of Southern California’s top resort spas and named "Best Spa" by San Diego Magazine, it offers the perfect escape. Pamper yourself and your companion with spa treatments of your choice.</w:t>
      </w:r>
    </w:p>
    <w:p w14:paraId="7280F7A5" w14:textId="77777777" w:rsidR="00333BD2" w:rsidRDefault="00333BD2" w:rsidP="00333BD2">
      <w:pPr>
        <w:spacing w:after="0" w:line="240" w:lineRule="auto"/>
        <w:rPr>
          <w:rFonts w:ascii="Aptos Display" w:hAnsi="Aptos Display"/>
          <w:sz w:val="22"/>
          <w:szCs w:val="22"/>
        </w:rPr>
      </w:pPr>
    </w:p>
    <w:p w14:paraId="56520201" w14:textId="7BE67E5C" w:rsidR="00333BD2" w:rsidRDefault="00333BD2" w:rsidP="00333BD2">
      <w:pPr>
        <w:spacing w:after="0" w:line="240" w:lineRule="auto"/>
        <w:rPr>
          <w:rFonts w:ascii="Aptos Display" w:hAnsi="Aptos Display"/>
          <w:sz w:val="22"/>
          <w:szCs w:val="22"/>
          <w:u w:val="single"/>
        </w:rPr>
      </w:pPr>
      <w:r w:rsidRPr="00333BD2">
        <w:rPr>
          <w:rFonts w:ascii="Aptos Display" w:hAnsi="Aptos Display"/>
          <w:sz w:val="22"/>
          <w:szCs w:val="22"/>
          <w:u w:val="single"/>
        </w:rPr>
        <w:t>$100 Nightly Dining Credit</w:t>
      </w:r>
    </w:p>
    <w:p w14:paraId="74230AAC" w14:textId="76181FA2" w:rsidR="00333BD2" w:rsidRPr="00333BD2" w:rsidRDefault="00333BD2" w:rsidP="00333BD2">
      <w:pPr>
        <w:spacing w:after="0" w:line="240" w:lineRule="auto"/>
        <w:rPr>
          <w:rFonts w:ascii="Aptos Display" w:hAnsi="Aptos Display"/>
          <w:sz w:val="22"/>
          <w:szCs w:val="22"/>
        </w:rPr>
      </w:pPr>
      <w:r w:rsidRPr="00333BD2">
        <w:rPr>
          <w:rFonts w:ascii="Aptos Display" w:hAnsi="Aptos Display"/>
          <w:sz w:val="22"/>
          <w:szCs w:val="22"/>
        </w:rPr>
        <w:t>Experience the vibrant flavors of the region at Mustangs &amp; Burros, Estancia La Jolla’s signature restaurant. With a menu inspired by local ingredients and bold southwestern tastes, it’s the perfect spot to enjoy a relaxed yet unforgettable dining experience. Whether savoring craft cocktails on the patio or indulging in expertly prepared dishes, every meal is a celebration of California’s culinary bounty.</w:t>
      </w:r>
    </w:p>
    <w:p w14:paraId="6E479A5A" w14:textId="77777777" w:rsidR="00333BD2" w:rsidRPr="00333BD2" w:rsidRDefault="00333BD2" w:rsidP="00333BD2">
      <w:pPr>
        <w:spacing w:after="0" w:line="240" w:lineRule="auto"/>
        <w:rPr>
          <w:rFonts w:ascii="Aptos Display" w:hAnsi="Aptos Display"/>
          <w:sz w:val="22"/>
          <w:szCs w:val="22"/>
        </w:rPr>
      </w:pPr>
    </w:p>
    <w:p w14:paraId="288BF7E3" w14:textId="77777777" w:rsidR="00CD14FA" w:rsidRPr="00333BD2" w:rsidRDefault="00333BD2" w:rsidP="00333BD2">
      <w:pPr>
        <w:spacing w:after="0" w:line="240" w:lineRule="auto"/>
        <w:rPr>
          <w:rFonts w:ascii="Aptos Display" w:hAnsi="Aptos Display"/>
          <w:sz w:val="22"/>
          <w:szCs w:val="22"/>
        </w:rPr>
      </w:pPr>
      <w:r w:rsidRPr="00333BD2">
        <w:rPr>
          <w:rFonts w:ascii="Aptos Display" w:hAnsi="Aptos Display"/>
          <w:sz w:val="22"/>
          <w:szCs w:val="22"/>
          <w:u w:val="single"/>
        </w:rPr>
        <w:t>Estancia La Jolla Hotel &amp; Spa, San Diego</w:t>
      </w:r>
    </w:p>
    <w:p w14:paraId="6C5FD4B4" w14:textId="12BA5250" w:rsidR="00333BD2" w:rsidRDefault="00333BD2" w:rsidP="00333BD2">
      <w:pPr>
        <w:spacing w:after="0" w:line="240" w:lineRule="auto"/>
        <w:rPr>
          <w:rFonts w:ascii="Aptos Display" w:hAnsi="Aptos Display"/>
          <w:sz w:val="22"/>
          <w:szCs w:val="22"/>
        </w:rPr>
      </w:pPr>
      <w:r w:rsidRPr="00333BD2">
        <w:rPr>
          <w:rFonts w:ascii="Aptos Display" w:hAnsi="Aptos Display"/>
          <w:sz w:val="22"/>
          <w:szCs w:val="22"/>
        </w:rPr>
        <w:t>Enjoy a 3-night stay for two in a deluxe guest room at this luxurious La Jolla hotel, set within 10 acres of award-winning gardens. With its beautiful rancho-style architecture and the newly reimagined Spa at Estancia, this resort offers an unforgettable experience, featuring an executive fitness center, a heated saltwater pool, and a whirlpool. Dining options include Mustangs &amp; Burros, Greenfinch Restaurant, and The Trading Post. Conveniently located near San Diego’s top hiking, biking, kayaking, and more, this premier Southern California destination is the perfect retreat.</w:t>
      </w:r>
    </w:p>
    <w:p w14:paraId="5F5C2C04" w14:textId="77777777" w:rsidR="008F7B7D" w:rsidRDefault="008F7B7D" w:rsidP="00333BD2">
      <w:pPr>
        <w:spacing w:after="0" w:line="240" w:lineRule="auto"/>
        <w:rPr>
          <w:rFonts w:ascii="Aptos Display" w:hAnsi="Aptos Display"/>
          <w:sz w:val="22"/>
          <w:szCs w:val="22"/>
        </w:rPr>
      </w:pPr>
    </w:p>
    <w:p w14:paraId="26E39F7C" w14:textId="711798D1" w:rsidR="00333BD2" w:rsidRDefault="00333BD2" w:rsidP="00333BD2">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056A0DA0" w14:textId="77777777" w:rsidR="00333BD2" w:rsidRDefault="00333BD2" w:rsidP="00333BD2">
      <w:pPr>
        <w:spacing w:after="0" w:line="240" w:lineRule="auto"/>
        <w:rPr>
          <w:rFonts w:ascii="Aptos Display" w:hAnsi="Aptos Display"/>
          <w:sz w:val="22"/>
          <w:szCs w:val="22"/>
        </w:rPr>
      </w:pPr>
    </w:p>
    <w:p w14:paraId="509961BB" w14:textId="77777777" w:rsidR="00333BD2" w:rsidRPr="00E71448" w:rsidRDefault="00333BD2" w:rsidP="00333BD2">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27471C06" w14:textId="77777777" w:rsidR="00333BD2" w:rsidRDefault="00333BD2" w:rsidP="00333BD2">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6E0AEAE4" w14:textId="77777777" w:rsidR="00333BD2" w:rsidRPr="00E71448" w:rsidRDefault="00333BD2" w:rsidP="00333BD2">
      <w:pPr>
        <w:spacing w:after="0" w:line="240" w:lineRule="auto"/>
        <w:rPr>
          <w:rFonts w:ascii="Aptos Display" w:hAnsi="Aptos Display"/>
          <w:sz w:val="22"/>
          <w:szCs w:val="22"/>
        </w:rPr>
      </w:pPr>
    </w:p>
    <w:p w14:paraId="33E22F6E" w14:textId="77777777" w:rsidR="00333BD2" w:rsidRPr="00E71448" w:rsidRDefault="00333BD2" w:rsidP="00333BD2">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07425985" w14:textId="77777777" w:rsidR="00333BD2" w:rsidRDefault="00333BD2" w:rsidP="00333BD2">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770EC88" w14:textId="77777777" w:rsidR="00333BD2" w:rsidRPr="00E71448" w:rsidRDefault="00333BD2" w:rsidP="00333BD2">
      <w:pPr>
        <w:spacing w:after="0" w:line="240" w:lineRule="auto"/>
        <w:rPr>
          <w:rFonts w:ascii="Aptos Display" w:hAnsi="Aptos Display"/>
          <w:sz w:val="22"/>
          <w:szCs w:val="22"/>
        </w:rPr>
      </w:pPr>
    </w:p>
    <w:p w14:paraId="622ECD22" w14:textId="77777777" w:rsidR="00333BD2" w:rsidRPr="00E71448" w:rsidRDefault="00333BD2" w:rsidP="00333BD2">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3880863E" w14:textId="77777777" w:rsidR="00333BD2" w:rsidRPr="00E71448" w:rsidRDefault="00333BD2" w:rsidP="00333BD2">
      <w:pPr>
        <w:spacing w:after="0" w:line="240" w:lineRule="auto"/>
        <w:rPr>
          <w:rFonts w:ascii="Aptos Display" w:hAnsi="Aptos Display"/>
          <w:sz w:val="22"/>
          <w:szCs w:val="22"/>
        </w:rPr>
      </w:pPr>
      <w:r w:rsidRPr="00E71448">
        <w:rPr>
          <w:rFonts w:ascii="Aptos Display" w:hAnsi="Aptos Display"/>
          <w:sz w:val="22"/>
          <w:szCs w:val="22"/>
        </w:rPr>
        <w:lastRenderedPageBreak/>
        <w:t>Reservations are subject to availability, blackout dates, and major holidays. Reservations must be booked 60 days in advance of travel. Purchases through charity fundraisers are non-refundable.</w:t>
      </w:r>
    </w:p>
    <w:p w14:paraId="288BF7F1" w14:textId="6A614C27" w:rsidR="00CD14FA" w:rsidRPr="00333BD2" w:rsidRDefault="00333BD2" w:rsidP="00333BD2">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sectPr w:rsidR="00CD14FA" w:rsidRPr="00333BD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285FAD"/>
    <w:multiLevelType w:val="hybridMultilevel"/>
    <w:tmpl w:val="395E5E7C"/>
    <w:lvl w:ilvl="0" w:tplc="58F0852C">
      <w:start w:val="1"/>
      <w:numFmt w:val="bullet"/>
      <w:lvlText w:val=""/>
      <w:lvlJc w:val="left"/>
      <w:pPr>
        <w:tabs>
          <w:tab w:val="num" w:pos="720"/>
        </w:tabs>
        <w:ind w:left="720" w:hanging="360"/>
      </w:pPr>
      <w:rPr>
        <w:rFonts w:ascii="Symbol" w:hAnsi="Symbol" w:cs="Symbol" w:hint="default"/>
      </w:rPr>
    </w:lvl>
    <w:lvl w:ilvl="1" w:tplc="7DAE0644">
      <w:start w:val="1"/>
      <w:numFmt w:val="bullet"/>
      <w:lvlText w:val="o"/>
      <w:lvlJc w:val="left"/>
      <w:pPr>
        <w:tabs>
          <w:tab w:val="num" w:pos="1440"/>
        </w:tabs>
        <w:ind w:left="1440" w:hanging="360"/>
      </w:pPr>
      <w:rPr>
        <w:rFonts w:ascii="Courier New" w:hAnsi="Courier New" w:cs="Courier New" w:hint="default"/>
      </w:rPr>
    </w:lvl>
    <w:lvl w:ilvl="2" w:tplc="CE2E52BC">
      <w:start w:val="1"/>
      <w:numFmt w:val="bullet"/>
      <w:lvlText w:val=""/>
      <w:lvlJc w:val="left"/>
      <w:pPr>
        <w:tabs>
          <w:tab w:val="num" w:pos="2160"/>
        </w:tabs>
        <w:ind w:left="2160" w:hanging="360"/>
      </w:pPr>
      <w:rPr>
        <w:rFonts w:ascii="Wingdings" w:hAnsi="Wingdings" w:cs="Wingdings" w:hint="default"/>
      </w:rPr>
    </w:lvl>
    <w:lvl w:ilvl="3" w:tplc="6BB8ED36">
      <w:start w:val="1"/>
      <w:numFmt w:val="bullet"/>
      <w:lvlText w:val=""/>
      <w:lvlJc w:val="left"/>
      <w:pPr>
        <w:tabs>
          <w:tab w:val="num" w:pos="2880"/>
        </w:tabs>
        <w:ind w:left="2880" w:hanging="360"/>
      </w:pPr>
      <w:rPr>
        <w:rFonts w:ascii="Symbol" w:hAnsi="Symbol" w:cs="Symbol" w:hint="default"/>
      </w:rPr>
    </w:lvl>
    <w:lvl w:ilvl="4" w:tplc="CF3E36F6">
      <w:start w:val="1"/>
      <w:numFmt w:val="bullet"/>
      <w:lvlText w:val="o"/>
      <w:lvlJc w:val="left"/>
      <w:pPr>
        <w:tabs>
          <w:tab w:val="num" w:pos="3600"/>
        </w:tabs>
        <w:ind w:left="3600" w:hanging="360"/>
      </w:pPr>
      <w:rPr>
        <w:rFonts w:ascii="Courier New" w:hAnsi="Courier New" w:cs="Courier New" w:hint="default"/>
      </w:rPr>
    </w:lvl>
    <w:lvl w:ilvl="5" w:tplc="F02A10E2">
      <w:start w:val="1"/>
      <w:numFmt w:val="bullet"/>
      <w:lvlText w:val=""/>
      <w:lvlJc w:val="left"/>
      <w:pPr>
        <w:tabs>
          <w:tab w:val="num" w:pos="4320"/>
        </w:tabs>
        <w:ind w:left="4320" w:hanging="360"/>
      </w:pPr>
      <w:rPr>
        <w:rFonts w:ascii="Wingdings" w:hAnsi="Wingdings" w:cs="Wingdings" w:hint="default"/>
      </w:rPr>
    </w:lvl>
    <w:lvl w:ilvl="6" w:tplc="1BF251CC">
      <w:start w:val="1"/>
      <w:numFmt w:val="bullet"/>
      <w:lvlText w:val=""/>
      <w:lvlJc w:val="left"/>
      <w:pPr>
        <w:tabs>
          <w:tab w:val="num" w:pos="5040"/>
        </w:tabs>
        <w:ind w:left="5040" w:hanging="360"/>
      </w:pPr>
      <w:rPr>
        <w:rFonts w:ascii="Symbol" w:hAnsi="Symbol" w:cs="Symbol" w:hint="default"/>
      </w:rPr>
    </w:lvl>
    <w:lvl w:ilvl="7" w:tplc="56DEDC30">
      <w:start w:val="1"/>
      <w:numFmt w:val="bullet"/>
      <w:lvlText w:val="o"/>
      <w:lvlJc w:val="left"/>
      <w:pPr>
        <w:tabs>
          <w:tab w:val="num" w:pos="5760"/>
        </w:tabs>
        <w:ind w:left="5760" w:hanging="360"/>
      </w:pPr>
      <w:rPr>
        <w:rFonts w:ascii="Courier New" w:hAnsi="Courier New" w:cs="Courier New" w:hint="default"/>
      </w:rPr>
    </w:lvl>
    <w:lvl w:ilvl="8" w:tplc="9E8CF1EA">
      <w:start w:val="1"/>
      <w:numFmt w:val="bullet"/>
      <w:lvlText w:val=""/>
      <w:lvlJc w:val="left"/>
      <w:pPr>
        <w:tabs>
          <w:tab w:val="num" w:pos="6480"/>
        </w:tabs>
        <w:ind w:left="6480" w:hanging="360"/>
      </w:pPr>
      <w:rPr>
        <w:rFonts w:ascii="Wingdings" w:hAnsi="Wingdings" w:cs="Wingdings" w:hint="default"/>
      </w:rPr>
    </w:lvl>
  </w:abstractNum>
  <w:num w:numId="1" w16cid:durableId="2024280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4FA"/>
    <w:rsid w:val="000A1834"/>
    <w:rsid w:val="0013552D"/>
    <w:rsid w:val="00333BD2"/>
    <w:rsid w:val="008F7B7D"/>
    <w:rsid w:val="00A740AF"/>
    <w:rsid w:val="00CD14FA"/>
    <w:rsid w:val="00ED3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F7DA"/>
  <w15:docId w15:val="{9775D954-BB99-4C4F-9C65-337435F0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468</Words>
  <Characters>2671</Characters>
  <Application>Microsoft Office Word</Application>
  <DocSecurity>0</DocSecurity>
  <Lines>22</Lines>
  <Paragraphs>6</Paragraphs>
  <ScaleCrop>false</ScaleCrop>
  <Manager/>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2</cp:revision>
  <dcterms:created xsi:type="dcterms:W3CDTF">2025-04-02T21:32:00Z</dcterms:created>
  <dcterms:modified xsi:type="dcterms:W3CDTF">2025-04-02T21:32:00Z</dcterms:modified>
  <cp:category/>
</cp:coreProperties>
</file>